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17"/>
        <w:gridCol w:w="5347"/>
        <w:gridCol w:w="2053"/>
      </w:tblGrid>
      <w:tr w:rsidR="00741E04" w:rsidTr="00DD3045">
        <w:trPr>
          <w:cantSplit/>
          <w:trHeight w:val="708"/>
        </w:trPr>
        <w:tc>
          <w:tcPr>
            <w:tcW w:w="2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41E04" w:rsidRDefault="00741E04" w:rsidP="00DD304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 wp14:anchorId="0463D859" wp14:editId="056F93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1334135" cy="808355"/>
                  <wp:effectExtent l="19050" t="0" r="0" b="0"/>
                  <wp:wrapSquare wrapText="largest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E6"/>
            <w:vAlign w:val="center"/>
          </w:tcPr>
          <w:p w:rsidR="00741E04" w:rsidRDefault="00741E04" w:rsidP="00DD3045">
            <w:pPr>
              <w:pStyle w:val="NormalnyWeb"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E6E6E6"/>
              </w:rPr>
            </w:pPr>
          </w:p>
          <w:p w:rsidR="00741E04" w:rsidRDefault="00741E04" w:rsidP="00DD30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hd w:val="clear" w:color="auto" w:fill="E6E6E6"/>
              </w:rPr>
            </w:pPr>
            <w:r>
              <w:rPr>
                <w:rFonts w:ascii="Arial" w:hAnsi="Arial" w:cs="Arial"/>
                <w:b/>
                <w:shd w:val="clear" w:color="auto" w:fill="E6E6E6"/>
              </w:rPr>
              <w:t>Urząd Skarbowy we Włoszczowie</w:t>
            </w:r>
          </w:p>
          <w:p w:rsidR="00741E04" w:rsidRDefault="00741E04" w:rsidP="00DD30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Karta informacyjna</w:t>
            </w:r>
          </w:p>
          <w:p w:rsidR="00741E04" w:rsidRDefault="00741E04" w:rsidP="00DD3045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E6E6E6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:rsidR="00741E04" w:rsidRDefault="00741E04" w:rsidP="00DD30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KI-018/3</w:t>
            </w:r>
          </w:p>
        </w:tc>
      </w:tr>
      <w:tr w:rsidR="00741E04" w:rsidTr="00DD3045">
        <w:trPr>
          <w:cantSplit/>
          <w:trHeight w:val="677"/>
        </w:trPr>
        <w:tc>
          <w:tcPr>
            <w:tcW w:w="2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41E04" w:rsidRDefault="00741E04" w:rsidP="00DD3045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0000"/>
            <w:vAlign w:val="center"/>
          </w:tcPr>
          <w:p w:rsidR="00741E04" w:rsidRDefault="00741E04" w:rsidP="00DD304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41E04" w:rsidRDefault="00741E04" w:rsidP="00DD304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Zakończenie ewidencjonowania za pomocą kasy rejestrującej (fiskalnej)</w:t>
            </w:r>
          </w:p>
          <w:p w:rsidR="00741E04" w:rsidRDefault="00741E04" w:rsidP="00DD304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:rsidR="00741E04" w:rsidRDefault="00741E04" w:rsidP="00DD3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Obowiązuje od</w:t>
            </w:r>
          </w:p>
          <w:p w:rsidR="00741E04" w:rsidRDefault="00741E04" w:rsidP="00DD304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13.09.2021 r.</w:t>
            </w:r>
          </w:p>
        </w:tc>
      </w:tr>
    </w:tbl>
    <w:p w:rsidR="00741E04" w:rsidRDefault="00741E04" w:rsidP="00741E04">
      <w:pPr>
        <w:spacing w:after="0"/>
      </w:pPr>
    </w:p>
    <w:p w:rsidR="00741E04" w:rsidRDefault="00741E04" w:rsidP="00741E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Z</w:t>
      </w:r>
      <w:r>
        <w:rPr>
          <w:rFonts w:ascii="Arial" w:hAnsi="Arial" w:cs="Arial"/>
          <w:bCs/>
          <w:color w:val="FF0000"/>
          <w:sz w:val="20"/>
          <w:szCs w:val="20"/>
        </w:rPr>
        <w:t>achęcamy do korzystania z usług Portalu Podatkowego, w którym znajdują się informacje dotyczące poszczególnych podatków oraz formularze deklaracji interaktywnych (w zakładce</w:t>
      </w:r>
      <w:r>
        <w:rPr>
          <w:rFonts w:ascii="Arial" w:hAnsi="Arial" w:cs="Arial"/>
          <w:bCs/>
          <w:color w:val="FF0000"/>
          <w:sz w:val="20"/>
          <w:szCs w:val="20"/>
        </w:rPr>
        <w:br/>
        <w:t xml:space="preserve"> e-Deklaracje), które mogą być składane za pomocą środków komunikacji elektronicznej.                                               Adres strony:</w:t>
      </w:r>
      <w:r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hyperlink r:id="rId6" w:history="1">
        <w:r w:rsidRPr="001F13B1">
          <w:rPr>
            <w:rStyle w:val="Hipercze"/>
            <w:rFonts w:ascii="Arial" w:hAnsi="Arial" w:cs="Arial"/>
            <w:bCs/>
            <w:sz w:val="20"/>
            <w:szCs w:val="20"/>
          </w:rPr>
          <w:t>www.podatki.gov.pl</w:t>
        </w:r>
      </w:hyperlink>
    </w:p>
    <w:p w:rsidR="00741E04" w:rsidRDefault="00741E04" w:rsidP="00741E04">
      <w:pPr>
        <w:spacing w:after="0"/>
      </w:pPr>
    </w:p>
    <w:tbl>
      <w:tblPr>
        <w:tblW w:w="0" w:type="auto"/>
        <w:tblInd w:w="-105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14"/>
        <w:gridCol w:w="7428"/>
      </w:tblGrid>
      <w:tr w:rsidR="00741E04" w:rsidTr="00DD3045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</w:tcPr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 chcę załatwić?</w:t>
            </w: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41E04" w:rsidRDefault="00741E04" w:rsidP="00DD3045">
            <w:pPr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Zaprzestanie ewidencjonowania obrotów przy zastosowaniu kasy rejestrującej.</w:t>
            </w:r>
          </w:p>
        </w:tc>
      </w:tr>
      <w:tr w:rsidR="00741E04" w:rsidTr="00DD3045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  <w:hideMark/>
          </w:tcPr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Kogo dotyczy?</w:t>
            </w:r>
          </w:p>
        </w:tc>
        <w:tc>
          <w:tcPr>
            <w:tcW w:w="7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Podatników prowadzących działalność gospodarczą, którzy rozpoczęli ewidencjonowanie obrotów za pomocą kasy rejestrującej będących podatnikami podatku VAT i niebędących podatnikami podatku VAT.</w:t>
            </w:r>
          </w:p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04" w:rsidTr="00DD3045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  <w:hideMark/>
          </w:tcPr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Wymagane dokumenty</w:t>
            </w:r>
          </w:p>
        </w:tc>
        <w:tc>
          <w:tcPr>
            <w:tcW w:w="7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złożyć pisemne zawiadomienie o zakończeniu pracy w trybie fiskalnym oraz wykonać raport dobowy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raport fiskalny okresowy.</w:t>
            </w:r>
          </w:p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04" w:rsidTr="00DD3045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  <w:hideMark/>
          </w:tcPr>
          <w:p w:rsidR="00741E04" w:rsidRDefault="00741E04" w:rsidP="00DD3045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 dokumenty muszę wypełnić?</w:t>
            </w:r>
          </w:p>
        </w:tc>
        <w:tc>
          <w:tcPr>
            <w:tcW w:w="7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Protokół z odczytu zawartości pamięci kasy wraz z załączonym raportem fiskalnym rozliczeniowym.</w:t>
            </w:r>
          </w:p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Wniosek o wyrejestrowanie kasy z ewidencji kas.</w:t>
            </w:r>
          </w:p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Wnioski do pobrania:</w:t>
            </w:r>
          </w:p>
          <w:p w:rsidR="00741E04" w:rsidRPr="00C73D1B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C73D1B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https://www.biznes.gov.pl/pl/firma/podatki-i-ksiegowosc/chce-korzystac-z-kasy-fiskalnej/proc_1649-wyrejestruj-kase-fiskalna</w:t>
              </w:r>
            </w:hyperlink>
          </w:p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</w:pPr>
          </w:p>
        </w:tc>
      </w:tr>
      <w:tr w:rsidR="00741E04" w:rsidTr="00DD3045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</w:tcPr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Wymagane opłaty</w:t>
            </w: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Brak.</w:t>
            </w:r>
          </w:p>
        </w:tc>
      </w:tr>
      <w:tr w:rsidR="00741E04" w:rsidTr="00DD3045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</w:tcPr>
          <w:p w:rsidR="00741E04" w:rsidRDefault="00741E04" w:rsidP="00DD304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1E04" w:rsidRDefault="00741E04" w:rsidP="00DD304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złożenia  dokumentów</w:t>
            </w: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ciągu 5 dni od dnia zakończenia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pracy w trybie fiskalnym.</w:t>
            </w:r>
          </w:p>
        </w:tc>
      </w:tr>
      <w:tr w:rsidR="00741E04" w:rsidTr="00DD3045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  <w:hideMark/>
          </w:tcPr>
          <w:p w:rsidR="00741E04" w:rsidRDefault="00741E04" w:rsidP="00DD304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Gdzie załatwić sprawę?</w:t>
            </w:r>
          </w:p>
        </w:tc>
        <w:tc>
          <w:tcPr>
            <w:tcW w:w="7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1E04" w:rsidRPr="001B1748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Przesyłając pobrany i wypełniony wniosek drogą elektroniczną za pośrednictwem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e-PUAP</w:t>
            </w:r>
            <w:r>
              <w:rPr>
                <w:rFonts w:ascii="Arial" w:hAnsi="Arial" w:cs="Arial"/>
                <w:sz w:val="20"/>
                <w:szCs w:val="20"/>
              </w:rPr>
              <w:t xml:space="preserve"> (podpisany Profilem Zaufanym),</w:t>
            </w:r>
          </w:p>
          <w:p w:rsidR="00741E04" w:rsidRPr="001B1748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Przesyłając pobrany i wypełniony wniosek</w:t>
            </w:r>
            <w:r>
              <w:rPr>
                <w:rFonts w:ascii="Arial" w:hAnsi="Arial" w:cs="Arial"/>
                <w:sz w:val="20"/>
                <w:szCs w:val="20"/>
              </w:rPr>
              <w:t xml:space="preserve"> na adres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Urzędu Skarbowego we Włoszczowie: </w:t>
            </w:r>
            <w:r w:rsidRPr="009D2B67">
              <w:rPr>
                <w:rFonts w:ascii="Arial" w:eastAsia="Arial" w:hAnsi="Arial" w:cs="Arial"/>
                <w:b/>
                <w:sz w:val="20"/>
                <w:szCs w:val="20"/>
              </w:rPr>
              <w:t>ul. Wiśniowa 10, 29-100 Włoszczowa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za pośrednictwem operatora pocztowego.</w:t>
            </w:r>
          </w:p>
          <w:p w:rsidR="00741E04" w:rsidRPr="001B1748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Składając osobiście w siedzibie urzędu:</w:t>
            </w:r>
          </w:p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poniedziałek:        8:00 - 18:00</w:t>
            </w:r>
          </w:p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sz w:val="20"/>
                <w:szCs w:val="20"/>
              </w:rPr>
              <w:t>- wtorek – piątek:    8:00 - 15:00</w:t>
            </w:r>
          </w:p>
          <w:p w:rsidR="00741E04" w:rsidRPr="00214CE8" w:rsidRDefault="00741E04" w:rsidP="00DD3045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</w:p>
        </w:tc>
      </w:tr>
      <w:tr w:rsidR="00741E04" w:rsidTr="00DD3045">
        <w:trPr>
          <w:trHeight w:val="255"/>
        </w:trPr>
        <w:tc>
          <w:tcPr>
            <w:tcW w:w="23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</w:tcPr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1E04" w:rsidRDefault="00741E04" w:rsidP="00DD304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 jest czas realizacji?</w:t>
            </w: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30 dni od momentu złożenia wniosku o wyrejestrowanie kasy z ewidencji kas. </w:t>
            </w:r>
          </w:p>
        </w:tc>
      </w:tr>
      <w:tr w:rsidR="00741E04" w:rsidTr="00DD3045">
        <w:trPr>
          <w:trHeight w:val="272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</w:tcPr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1E04" w:rsidRDefault="00741E04" w:rsidP="00DD304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załatwienia sprawy</w:t>
            </w:r>
          </w:p>
        </w:tc>
        <w:tc>
          <w:tcPr>
            <w:tcW w:w="7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1E04" w:rsidRDefault="00741E04" w:rsidP="00DD3045">
            <w:pPr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E04" w:rsidRDefault="00741E04" w:rsidP="00DD3045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Wykreślenie  kasy rejestrującej z ewidencji i wysłanie zawiadomienia                                      o wyrejestrowaniu kasy fiskalnej. </w:t>
            </w:r>
          </w:p>
          <w:p w:rsidR="00741E04" w:rsidRDefault="00741E04" w:rsidP="00DD3045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04" w:rsidTr="00DD3045">
        <w:trPr>
          <w:trHeight w:val="272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</w:tcPr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 się odwołać?</w:t>
            </w: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Nie dotyczy.</w:t>
            </w:r>
          </w:p>
        </w:tc>
      </w:tr>
      <w:tr w:rsidR="00741E04" w:rsidTr="00DD3045">
        <w:trPr>
          <w:trHeight w:val="272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</w:tcPr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dodatkowe</w:t>
            </w: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zdarzenia powodującego obowiązek zwrotu odliczonych lub zwróconych kwot wydatkowanych na zakup kas rejestrujących tj., w przypadkach gdy w okresie trzech lat od dnia rozpoczęcia ewidencjonowania:</w:t>
            </w: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trwale zaprzestaną prowadzenia ewidencji przy zastosowaniu tej kasy,</w:t>
            </w: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zaprzestaną działalności,</w:t>
            </w: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nastąpi otwarcie likwidacji,</w:t>
            </w: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nie poddadzą kas w terminach określonych w rozporządzeniu (nie rzadziej niż co 2 lata) obowiązkowemu przeglądowi technicznemu,</w:t>
            </w: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naruszają obowiązki polegające na zapewnieniu połączeniu umożliwiającemu przesyłanie danych między kasą rejestrującą a Centralnym Repozytorium Kas.</w:t>
            </w: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Zwrotu odliczonych lub zwróconych kwot wydatkowanych na zakup kas rejestrujących należy dokonać na rachunek właściwego urzędu skarbowego                   w terminie do 25 dnia miesiąca następującego po miesiącu, w którym powstały okoliczności uzasadniające dokonanie takiego zwrotu. </w:t>
            </w:r>
          </w:p>
          <w:p w:rsidR="00741E04" w:rsidRDefault="00741E04" w:rsidP="00DD304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Szczegółowe informacje w sprawie można uzyskać pod numerem telefonu </w:t>
            </w:r>
          </w:p>
          <w:p w:rsidR="00741E04" w:rsidRPr="009D2B67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2B67">
              <w:rPr>
                <w:rFonts w:ascii="Arial" w:hAnsi="Arial" w:cs="Arial"/>
                <w:b/>
                <w:sz w:val="20"/>
                <w:szCs w:val="20"/>
              </w:rPr>
              <w:t>(41) 394</w:t>
            </w:r>
            <w:r>
              <w:rPr>
                <w:rFonts w:ascii="Arial" w:hAnsi="Arial" w:cs="Arial"/>
                <w:b/>
                <w:sz w:val="20"/>
                <w:szCs w:val="20"/>
              </w:rPr>
              <w:t>1065 wew. 19</w:t>
            </w:r>
            <w:r w:rsidRPr="009D2B6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04" w:rsidTr="00DD3045">
        <w:trPr>
          <w:trHeight w:val="272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  <w:hideMark/>
          </w:tcPr>
          <w:p w:rsidR="00741E04" w:rsidRDefault="00741E04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Akty prawne</w:t>
            </w:r>
          </w:p>
        </w:tc>
        <w:tc>
          <w:tcPr>
            <w:tcW w:w="7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1E04" w:rsidRPr="00EF22FA" w:rsidRDefault="00741E04" w:rsidP="00741E04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2FA">
              <w:rPr>
                <w:rFonts w:ascii="Arial" w:hAnsi="Arial" w:cs="Arial"/>
                <w:sz w:val="20"/>
                <w:szCs w:val="20"/>
              </w:rPr>
              <w:t xml:space="preserve">Ustawa z dnia 29 sierpnia 1997 r. Ordynacja podatkowa </w:t>
            </w:r>
            <w:r w:rsidRPr="00EF22FA">
              <w:rPr>
                <w:rFonts w:ascii="Arial" w:hAnsi="Arial" w:cs="Arial"/>
                <w:sz w:val="20"/>
                <w:szCs w:val="20"/>
              </w:rPr>
              <w:br/>
            </w:r>
            <w:r w:rsidRPr="00EF22FA">
              <w:rPr>
                <w:rFonts w:ascii="Arial" w:eastAsia="SimSun" w:hAnsi="Arial" w:cs="Arial"/>
                <w:sz w:val="20"/>
                <w:szCs w:val="20"/>
              </w:rPr>
              <w:t>(t. j. Dz. U. z 2021 r. poz. 1540);</w:t>
            </w:r>
          </w:p>
          <w:p w:rsidR="00741E04" w:rsidRPr="00EF22FA" w:rsidRDefault="00741E04" w:rsidP="00741E04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2FA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r w:rsidRPr="00EF22FA">
              <w:rPr>
                <w:rFonts w:ascii="Arial" w:eastAsia="SimSun" w:hAnsi="Arial" w:cs="Arial"/>
                <w:sz w:val="20"/>
                <w:szCs w:val="20"/>
              </w:rPr>
              <w:t xml:space="preserve">z dnia 11 marca 2004 r. </w:t>
            </w:r>
            <w:r w:rsidRPr="00EF22FA">
              <w:rPr>
                <w:rFonts w:ascii="Arial" w:hAnsi="Arial" w:cs="Arial"/>
                <w:sz w:val="20"/>
                <w:szCs w:val="20"/>
              </w:rPr>
              <w:t xml:space="preserve">o podatku od towarów i usług </w:t>
            </w:r>
            <w:r w:rsidRPr="00EF22FA">
              <w:rPr>
                <w:rFonts w:ascii="Arial" w:eastAsia="SimSun" w:hAnsi="Arial" w:cs="Arial"/>
                <w:sz w:val="20"/>
                <w:szCs w:val="20"/>
              </w:rPr>
              <w:t>(t. j. Dz. U.                       z 2021 r., poz. 685 ze zm.);</w:t>
            </w:r>
          </w:p>
          <w:p w:rsidR="00741E04" w:rsidRDefault="00741E04" w:rsidP="00741E04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2FA">
              <w:rPr>
                <w:rFonts w:ascii="Arial" w:hAnsi="Arial" w:cs="Arial"/>
                <w:sz w:val="20"/>
                <w:szCs w:val="20"/>
              </w:rPr>
              <w:t>Rozporządzenie Ministra Finansów z dnia 27 grudnia 2010 r. w sprawie odliczania i zwrotu kwot wydatkowanych na zakup kas rejestrujących oraz zwrotu tych kwot przez podatnik (Dz. U. z 2019 r., poz. 820);</w:t>
            </w:r>
          </w:p>
          <w:p w:rsidR="00741E04" w:rsidRDefault="00741E04" w:rsidP="00741E04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2FA">
              <w:rPr>
                <w:rFonts w:ascii="Arial" w:hAnsi="Arial" w:cs="Arial"/>
                <w:sz w:val="20"/>
                <w:szCs w:val="20"/>
                <w:lang w:eastAsia="pl-PL"/>
              </w:rPr>
              <w:t>Rozporządzenie Ministra Finansów z dnia 21 kwietnia 2020 r. zmieniające rozporządzenie w sprawie kas rejestrujących (Dz. U. z 2020 r., poz. 732);</w:t>
            </w:r>
          </w:p>
          <w:p w:rsidR="00741E04" w:rsidRPr="00EF22FA" w:rsidRDefault="00741E04" w:rsidP="00741E04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2FA">
              <w:rPr>
                <w:rFonts w:ascii="Arial" w:hAnsi="Arial" w:cs="Arial"/>
                <w:sz w:val="20"/>
                <w:szCs w:val="20"/>
                <w:lang w:eastAsia="pl-PL"/>
              </w:rPr>
              <w:t>Ustawa z dnia 15 marca 2019 r. o zmianie ustawy o podatku od towarów i usług oraz ustawy – Prawo o miarach (Dz.U. z 2019 r., poz. 675).</w:t>
            </w:r>
          </w:p>
          <w:p w:rsidR="00741E04" w:rsidRDefault="00741E04" w:rsidP="00DD3045">
            <w:pPr>
              <w:tabs>
                <w:tab w:val="left" w:pos="355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1E04" w:rsidRPr="00741E04" w:rsidRDefault="00741E04" w:rsidP="00741E04">
      <w:pPr>
        <w:pStyle w:val="NormalnyWeb"/>
        <w:spacing w:after="198"/>
        <w:jc w:val="both"/>
        <w:rPr>
          <w:rFonts w:ascii="Arial" w:hAnsi="Arial" w:cs="Arial"/>
          <w:bCs/>
          <w:sz w:val="20"/>
          <w:szCs w:val="20"/>
        </w:rPr>
      </w:pPr>
      <w:r w:rsidRPr="00741E04">
        <w:rPr>
          <w:rFonts w:ascii="Arial" w:hAnsi="Arial" w:cs="Arial"/>
          <w:bCs/>
          <w:sz w:val="20"/>
          <w:szCs w:val="20"/>
        </w:rPr>
        <w:t>Karta ma charakter informacyjny i nie stanowi wykładni prawa.</w:t>
      </w:r>
    </w:p>
    <w:p w:rsidR="00741E04" w:rsidRDefault="00741E04" w:rsidP="00741E04">
      <w:bookmarkStart w:id="0" w:name="_GoBack"/>
      <w:bookmarkEnd w:id="0"/>
    </w:p>
    <w:p w:rsidR="00741E04" w:rsidRDefault="00741E04" w:rsidP="00741E04"/>
    <w:p w:rsidR="00741E04" w:rsidRDefault="00741E04" w:rsidP="00741E04"/>
    <w:p w:rsidR="00741E04" w:rsidRDefault="00741E04" w:rsidP="00741E04"/>
    <w:p w:rsidR="00741E04" w:rsidRDefault="00741E04" w:rsidP="00741E04"/>
    <w:p w:rsidR="00741E04" w:rsidRDefault="00741E04" w:rsidP="00741E04"/>
    <w:p w:rsidR="00741E04" w:rsidRDefault="00741E04" w:rsidP="00741E04"/>
    <w:p w:rsidR="0050653A" w:rsidRDefault="0050653A"/>
    <w:sectPr w:rsidR="0050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1114"/>
    <w:multiLevelType w:val="hybridMultilevel"/>
    <w:tmpl w:val="A85438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04"/>
    <w:rsid w:val="0050653A"/>
    <w:rsid w:val="0074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CC17"/>
  <w15:chartTrackingRefBased/>
  <w15:docId w15:val="{C7EBCE08-742D-4320-9652-10A3B2E6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E0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41E0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741E04"/>
    <w:pPr>
      <w:ind w:left="720"/>
      <w:contextualSpacing/>
    </w:pPr>
  </w:style>
  <w:style w:type="paragraph" w:customStyle="1" w:styleId="Standard">
    <w:name w:val="Standard"/>
    <w:rsid w:val="00741E0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NormalnyWeb">
    <w:name w:val="Normal (Web)"/>
    <w:basedOn w:val="Normalny"/>
    <w:uiPriority w:val="99"/>
    <w:rsid w:val="00741E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znes.gov.pl/pl/firma/podatki-i-ksiegowosc/chce-korzystac-z-kasy-fiskalnej/proc_1649-wyrejestruj-kase-fiskal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atki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Skarbowa w Kielcach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 6</dc:creator>
  <cp:keywords/>
  <dc:description/>
  <cp:lastModifiedBy>Anna Stępień 6</cp:lastModifiedBy>
  <cp:revision>1</cp:revision>
  <dcterms:created xsi:type="dcterms:W3CDTF">2021-09-15T09:18:00Z</dcterms:created>
  <dcterms:modified xsi:type="dcterms:W3CDTF">2021-09-15T09:18:00Z</dcterms:modified>
</cp:coreProperties>
</file>